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58C" w:rsidRPr="000E17D1" w:rsidRDefault="000E17D1" w:rsidP="000E17D1">
      <w:pPr>
        <w:spacing w:before="60" w:after="60"/>
        <w:jc w:val="center"/>
        <w:rPr>
          <w:b/>
          <w:u w:val="thick"/>
        </w:rPr>
      </w:pPr>
      <w:r w:rsidRPr="000E17D1">
        <w:rPr>
          <w:b/>
          <w:u w:val="thick"/>
        </w:rPr>
        <w:t>Education accompagnée</w:t>
      </w:r>
    </w:p>
    <w:p w:rsidR="000E17D1" w:rsidRDefault="000E17D1" w:rsidP="000E17D1">
      <w:pPr>
        <w:spacing w:before="60" w:after="60"/>
      </w:pPr>
    </w:p>
    <w:p w:rsidR="000E17D1" w:rsidRDefault="000E17D1" w:rsidP="000E17D1">
      <w:pPr>
        <w:spacing w:before="60" w:after="60"/>
        <w:jc w:val="center"/>
        <w:rPr>
          <w:rStyle w:val="apple-converted-space"/>
          <w:rFonts w:ascii="Calibri" w:hAnsi="Calibri" w:cs="Calibri"/>
          <w:b/>
          <w:i/>
          <w:sz w:val="23"/>
          <w:szCs w:val="23"/>
          <w:shd w:val="clear" w:color="auto" w:fill="FFFFFF"/>
        </w:rPr>
      </w:pPr>
      <w:r w:rsidRPr="000E17D1">
        <w:rPr>
          <w:rStyle w:val="apple-converted-space"/>
          <w:rFonts w:ascii="Calibri" w:hAnsi="Calibri" w:cs="Calibri"/>
          <w:b/>
          <w:i/>
          <w:sz w:val="23"/>
          <w:szCs w:val="23"/>
          <w:shd w:val="clear" w:color="auto" w:fill="FFFFFF"/>
        </w:rPr>
        <w:t>Les 7 collèges classés</w:t>
      </w:r>
    </w:p>
    <w:p w:rsidR="000E17D1" w:rsidRPr="009F01E5" w:rsidRDefault="000E17D1" w:rsidP="000E17D1">
      <w:pPr>
        <w:spacing w:before="60" w:after="60"/>
        <w:jc w:val="center"/>
        <w:rPr>
          <w:rStyle w:val="apple-converted-space"/>
          <w:rFonts w:ascii="Calibri" w:hAnsi="Calibri" w:cs="Calibri"/>
          <w:b/>
          <w:i/>
          <w:sz w:val="16"/>
          <w:szCs w:val="16"/>
          <w:shd w:val="clear" w:color="auto" w:fill="FFFFFF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48"/>
        <w:gridCol w:w="1741"/>
        <w:gridCol w:w="1743"/>
        <w:gridCol w:w="1741"/>
        <w:gridCol w:w="1743"/>
      </w:tblGrid>
      <w:tr w:rsidR="000E17D1" w:rsidRPr="00174ED2" w:rsidTr="000E17D1">
        <w:trPr>
          <w:tblCellSpacing w:w="0" w:type="dxa"/>
        </w:trPr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17D1" w:rsidRPr="000E17D1" w:rsidRDefault="000E17D1" w:rsidP="000E17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4ED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Collège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17D1" w:rsidRPr="000E17D1" w:rsidRDefault="000E17D1" w:rsidP="000E17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4ED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CSP les plus défavorisées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17D1" w:rsidRPr="000E17D1" w:rsidRDefault="000E17D1" w:rsidP="000E17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4ED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Retard en 6e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17D1" w:rsidRPr="000E17D1" w:rsidRDefault="000E17D1" w:rsidP="000E17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4ED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Taux de boursiers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17D1" w:rsidRPr="000E17D1" w:rsidRDefault="000E17D1" w:rsidP="000E17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4ED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% d'élèves issus de ZUS</w:t>
            </w:r>
          </w:p>
        </w:tc>
      </w:tr>
      <w:tr w:rsidR="000E17D1" w:rsidRPr="000E17D1" w:rsidTr="000E17D1">
        <w:trPr>
          <w:tblCellSpacing w:w="0" w:type="dxa"/>
        </w:trPr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0E17D1" w:rsidP="00102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E17D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Château Forbin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0E17D1" w:rsidP="00B86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3</w:t>
            </w:r>
            <w:r w:rsidR="00B866D6">
              <w:rPr>
                <w:rFonts w:ascii="Times New Roman" w:eastAsia="Times New Roman" w:hAnsi="Times New Roman" w:cs="Times New Roman"/>
                <w:bCs/>
                <w:lang w:eastAsia="fr-FR"/>
              </w:rPr>
              <w:t>6</w:t>
            </w: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,</w:t>
            </w:r>
            <w:r w:rsidR="00B866D6">
              <w:rPr>
                <w:rFonts w:ascii="Times New Roman" w:eastAsia="Times New Roman" w:hAnsi="Times New Roman" w:cs="Times New Roman"/>
                <w:bCs/>
                <w:lang w:eastAsia="fr-FR"/>
              </w:rPr>
              <w:t>5</w:t>
            </w: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0E17D1" w:rsidP="00B866D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1</w:t>
            </w:r>
            <w:r w:rsidR="00B866D6">
              <w:rPr>
                <w:rFonts w:ascii="Times New Roman" w:eastAsia="Times New Roman" w:hAnsi="Times New Roman" w:cs="Times New Roman"/>
                <w:bCs/>
                <w:lang w:eastAsia="fr-FR"/>
              </w:rPr>
              <w:t>5</w:t>
            </w:r>
            <w:r w:rsidR="000D451E">
              <w:rPr>
                <w:rFonts w:ascii="Times New Roman" w:eastAsia="Times New Roman" w:hAnsi="Times New Roman" w:cs="Times New Roman"/>
                <w:bCs/>
                <w:lang w:eastAsia="fr-FR"/>
              </w:rPr>
              <w:t>,1</w:t>
            </w: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%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0E17D1" w:rsidP="00FE06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3</w:t>
            </w:r>
            <w:r w:rsidR="00FE0683">
              <w:rPr>
                <w:rFonts w:ascii="Times New Roman" w:eastAsia="Times New Roman" w:hAnsi="Times New Roman" w:cs="Times New Roman"/>
                <w:bCs/>
                <w:lang w:eastAsia="fr-FR"/>
              </w:rPr>
              <w:t>4,2</w:t>
            </w: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0D451E" w:rsidP="000E17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25</w:t>
            </w:r>
            <w:r w:rsidR="000E17D1"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%</w:t>
            </w:r>
          </w:p>
        </w:tc>
      </w:tr>
      <w:tr w:rsidR="000E17D1" w:rsidRPr="000E17D1" w:rsidTr="000E17D1">
        <w:trPr>
          <w:tblCellSpacing w:w="0" w:type="dxa"/>
        </w:trPr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0E17D1" w:rsidP="00102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E17D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Les </w:t>
            </w:r>
            <w:proofErr w:type="spellStart"/>
            <w:r w:rsidRPr="000E17D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Giraudes</w:t>
            </w:r>
            <w:proofErr w:type="spellEnd"/>
            <w:r w:rsidRPr="000E17D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 xml:space="preserve"> (L'Argentière)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FE0683" w:rsidP="00FE06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32</w:t>
            </w:r>
            <w:r w:rsidR="000E17D1"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5</w:t>
            </w:r>
            <w:r w:rsidR="000E17D1"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FE0683" w:rsidP="00FE06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14</w:t>
            </w:r>
            <w:r w:rsidR="000E17D1"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3</w:t>
            </w:r>
            <w:r w:rsidR="000E17D1"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%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FE0683" w:rsidP="000E17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19</w:t>
            </w:r>
            <w:r w:rsidR="000E17D1"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0D451E" w:rsidP="000D4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0</w:t>
            </w:r>
            <w:r w:rsidR="000E17D1"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%</w:t>
            </w:r>
          </w:p>
        </w:tc>
      </w:tr>
      <w:tr w:rsidR="000E17D1" w:rsidRPr="000E17D1" w:rsidTr="000E17D1">
        <w:trPr>
          <w:tblCellSpacing w:w="0" w:type="dxa"/>
        </w:trPr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0E17D1" w:rsidP="00102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E17D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Mitterrand (Veynes)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0E17D1" w:rsidP="00FE06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2</w:t>
            </w:r>
            <w:r w:rsidR="00FE0683">
              <w:rPr>
                <w:rFonts w:ascii="Times New Roman" w:eastAsia="Times New Roman" w:hAnsi="Times New Roman" w:cs="Times New Roman"/>
                <w:bCs/>
                <w:lang w:eastAsia="fr-FR"/>
              </w:rPr>
              <w:t>7</w:t>
            </w: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,</w:t>
            </w:r>
            <w:r w:rsidR="00FE0683">
              <w:rPr>
                <w:rFonts w:ascii="Times New Roman" w:eastAsia="Times New Roman" w:hAnsi="Times New Roman" w:cs="Times New Roman"/>
                <w:bCs/>
                <w:lang w:eastAsia="fr-FR"/>
              </w:rPr>
              <w:t>5</w:t>
            </w: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FE0683" w:rsidP="000E17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6</w:t>
            </w:r>
            <w:r w:rsidR="000E17D1"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%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0E17D1" w:rsidP="000D4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2</w:t>
            </w:r>
            <w:r w:rsidR="00FE0683">
              <w:rPr>
                <w:rFonts w:ascii="Times New Roman" w:eastAsia="Times New Roman" w:hAnsi="Times New Roman" w:cs="Times New Roman"/>
                <w:bCs/>
                <w:lang w:eastAsia="fr-FR"/>
              </w:rPr>
              <w:t>5</w:t>
            </w: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0D451E" w:rsidP="000D4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0</w:t>
            </w:r>
            <w:r w:rsidR="000E17D1"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%</w:t>
            </w:r>
          </w:p>
        </w:tc>
      </w:tr>
      <w:tr w:rsidR="000E17D1" w:rsidRPr="000E17D1" w:rsidTr="000E17D1">
        <w:trPr>
          <w:tblCellSpacing w:w="0" w:type="dxa"/>
        </w:trPr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0E17D1" w:rsidP="00102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E17D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De Serres (Serres)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FE0683" w:rsidP="00FE06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26</w:t>
            </w:r>
            <w:r w:rsidR="000E17D1"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1</w:t>
            </w:r>
            <w:r w:rsidR="000E17D1"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0E17D1" w:rsidP="000D4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1</w:t>
            </w:r>
            <w:r w:rsidR="00FE0683">
              <w:rPr>
                <w:rFonts w:ascii="Times New Roman" w:eastAsia="Times New Roman" w:hAnsi="Times New Roman" w:cs="Times New Roman"/>
                <w:bCs/>
                <w:lang w:eastAsia="fr-FR"/>
              </w:rPr>
              <w:t>4</w:t>
            </w: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,</w:t>
            </w:r>
            <w:r w:rsidR="00FE0683">
              <w:rPr>
                <w:rFonts w:ascii="Times New Roman" w:eastAsia="Times New Roman" w:hAnsi="Times New Roman" w:cs="Times New Roman"/>
                <w:bCs/>
                <w:lang w:eastAsia="fr-FR"/>
              </w:rPr>
              <w:t>3</w:t>
            </w: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%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0E17D1" w:rsidP="00FE06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2</w:t>
            </w:r>
            <w:r w:rsidR="00FE0683">
              <w:rPr>
                <w:rFonts w:ascii="Times New Roman" w:eastAsia="Times New Roman" w:hAnsi="Times New Roman" w:cs="Times New Roman"/>
                <w:bCs/>
                <w:lang w:eastAsia="fr-FR"/>
              </w:rPr>
              <w:t>3</w:t>
            </w: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0D451E" w:rsidP="000D4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0</w:t>
            </w:r>
            <w:r w:rsidR="000E17D1"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%</w:t>
            </w:r>
          </w:p>
        </w:tc>
      </w:tr>
      <w:tr w:rsidR="000E17D1" w:rsidRPr="000E17D1" w:rsidTr="000E17D1">
        <w:trPr>
          <w:tblCellSpacing w:w="0" w:type="dxa"/>
        </w:trPr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0E17D1" w:rsidP="00102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E17D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Henri Boudon (Bollène)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FE0683" w:rsidP="000E17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48</w:t>
            </w:r>
            <w:r w:rsidR="000D451E">
              <w:rPr>
                <w:rFonts w:ascii="Times New Roman" w:eastAsia="Times New Roman" w:hAnsi="Times New Roman" w:cs="Times New Roman"/>
                <w:bCs/>
                <w:lang w:eastAsia="fr-FR"/>
              </w:rPr>
              <w:t>,2</w:t>
            </w:r>
            <w:r w:rsidR="000E17D1"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FE0683" w:rsidP="00FE06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13</w:t>
            </w:r>
            <w:r w:rsidR="000E17D1"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5</w:t>
            </w:r>
            <w:r w:rsidR="000E17D1"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%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0E17D1" w:rsidP="000D4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3</w:t>
            </w:r>
            <w:r w:rsidR="00FE0683">
              <w:rPr>
                <w:rFonts w:ascii="Times New Roman" w:eastAsia="Times New Roman" w:hAnsi="Times New Roman" w:cs="Times New Roman"/>
                <w:bCs/>
                <w:lang w:eastAsia="fr-FR"/>
              </w:rPr>
              <w:t>5</w:t>
            </w: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,</w:t>
            </w:r>
            <w:r w:rsidR="00FE0683">
              <w:rPr>
                <w:rFonts w:ascii="Times New Roman" w:eastAsia="Times New Roman" w:hAnsi="Times New Roman" w:cs="Times New Roman"/>
                <w:bCs/>
                <w:lang w:eastAsia="fr-FR"/>
              </w:rPr>
              <w:t>9</w:t>
            </w: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0E17D1" w:rsidP="000D451E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0,2%</w:t>
            </w:r>
          </w:p>
        </w:tc>
      </w:tr>
      <w:tr w:rsidR="000E17D1" w:rsidRPr="000E17D1" w:rsidTr="000E17D1">
        <w:trPr>
          <w:tblCellSpacing w:w="0" w:type="dxa"/>
        </w:trPr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0E17D1" w:rsidP="00102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E17D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Diderot (Sorgues)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FE0683" w:rsidP="00FE06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49</w:t>
            </w:r>
            <w:r w:rsidR="000E17D1"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9</w:t>
            </w:r>
            <w:r w:rsidR="000E17D1"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0E17D1" w:rsidP="00FE06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1</w:t>
            </w:r>
            <w:r w:rsidR="00FE0683">
              <w:rPr>
                <w:rFonts w:ascii="Times New Roman" w:eastAsia="Times New Roman" w:hAnsi="Times New Roman" w:cs="Times New Roman"/>
                <w:bCs/>
                <w:lang w:eastAsia="fr-FR"/>
              </w:rPr>
              <w:t>4</w:t>
            </w: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,</w:t>
            </w:r>
            <w:r w:rsidR="00FE0683">
              <w:rPr>
                <w:rFonts w:ascii="Times New Roman" w:eastAsia="Times New Roman" w:hAnsi="Times New Roman" w:cs="Times New Roman"/>
                <w:bCs/>
                <w:lang w:eastAsia="fr-FR"/>
              </w:rPr>
              <w:t>0</w:t>
            </w: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%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0E17D1" w:rsidP="00FE06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3</w:t>
            </w:r>
            <w:r w:rsidR="00FE0683">
              <w:rPr>
                <w:rFonts w:ascii="Times New Roman" w:eastAsia="Times New Roman" w:hAnsi="Times New Roman" w:cs="Times New Roman"/>
                <w:bCs/>
                <w:lang w:eastAsia="fr-FR"/>
              </w:rPr>
              <w:t>5</w:t>
            </w: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,</w:t>
            </w:r>
            <w:r w:rsidR="00FE0683">
              <w:rPr>
                <w:rFonts w:ascii="Times New Roman" w:eastAsia="Times New Roman" w:hAnsi="Times New Roman" w:cs="Times New Roman"/>
                <w:bCs/>
                <w:lang w:eastAsia="fr-FR"/>
              </w:rPr>
              <w:t>3</w:t>
            </w: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0D451E" w:rsidP="000E17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0,2</w:t>
            </w:r>
            <w:r w:rsidR="000E17D1"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%</w:t>
            </w:r>
          </w:p>
        </w:tc>
      </w:tr>
      <w:tr w:rsidR="000E17D1" w:rsidRPr="000E17D1" w:rsidTr="000E17D1">
        <w:trPr>
          <w:tblCellSpacing w:w="0" w:type="dxa"/>
        </w:trPr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0E17D1" w:rsidP="00102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0E17D1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Reymond (Château Arnoux)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0E17D1" w:rsidP="00FE06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4</w:t>
            </w:r>
            <w:r w:rsidR="00FE0683">
              <w:rPr>
                <w:rFonts w:ascii="Times New Roman" w:eastAsia="Times New Roman" w:hAnsi="Times New Roman" w:cs="Times New Roman"/>
                <w:bCs/>
                <w:lang w:eastAsia="fr-FR"/>
              </w:rPr>
              <w:t>0</w:t>
            </w: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,</w:t>
            </w:r>
            <w:r w:rsidR="00FE0683">
              <w:rPr>
                <w:rFonts w:ascii="Times New Roman" w:eastAsia="Times New Roman" w:hAnsi="Times New Roman" w:cs="Times New Roman"/>
                <w:bCs/>
                <w:lang w:eastAsia="fr-FR"/>
              </w:rPr>
              <w:t>8</w:t>
            </w: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0E17D1" w:rsidP="00FE06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1</w:t>
            </w:r>
            <w:r w:rsidR="00FE0683">
              <w:rPr>
                <w:rFonts w:ascii="Times New Roman" w:eastAsia="Times New Roman" w:hAnsi="Times New Roman" w:cs="Times New Roman"/>
                <w:bCs/>
                <w:lang w:eastAsia="fr-FR"/>
              </w:rPr>
              <w:t>2</w:t>
            </w: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,</w:t>
            </w:r>
            <w:r w:rsidR="00FE0683">
              <w:rPr>
                <w:rFonts w:ascii="Times New Roman" w:eastAsia="Times New Roman" w:hAnsi="Times New Roman" w:cs="Times New Roman"/>
                <w:bCs/>
                <w:lang w:eastAsia="fr-FR"/>
              </w:rPr>
              <w:t>8</w:t>
            </w: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%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0E17D1" w:rsidP="00FE0683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2</w:t>
            </w:r>
            <w:r w:rsidR="00FE0683">
              <w:rPr>
                <w:rFonts w:ascii="Times New Roman" w:eastAsia="Times New Roman" w:hAnsi="Times New Roman" w:cs="Times New Roman"/>
                <w:bCs/>
                <w:lang w:eastAsia="fr-FR"/>
              </w:rPr>
              <w:t>5</w:t>
            </w: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,</w:t>
            </w:r>
            <w:r w:rsidR="00FE0683">
              <w:rPr>
                <w:rFonts w:ascii="Times New Roman" w:eastAsia="Times New Roman" w:hAnsi="Times New Roman" w:cs="Times New Roman"/>
                <w:bCs/>
                <w:lang w:eastAsia="fr-FR"/>
              </w:rPr>
              <w:t>8</w:t>
            </w:r>
            <w:r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0E17D1" w:rsidRDefault="000D451E" w:rsidP="000E17D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fr-FR"/>
              </w:rPr>
              <w:t>0</w:t>
            </w:r>
            <w:r w:rsidR="000E17D1" w:rsidRPr="000E17D1">
              <w:rPr>
                <w:rFonts w:ascii="Times New Roman" w:eastAsia="Times New Roman" w:hAnsi="Times New Roman" w:cs="Times New Roman"/>
                <w:bCs/>
                <w:lang w:eastAsia="fr-FR"/>
              </w:rPr>
              <w:t>%</w:t>
            </w:r>
          </w:p>
        </w:tc>
      </w:tr>
    </w:tbl>
    <w:p w:rsidR="000E17D1" w:rsidRDefault="000E17D1" w:rsidP="000E17D1">
      <w:pPr>
        <w:spacing w:before="60" w:after="60"/>
      </w:pPr>
    </w:p>
    <w:p w:rsidR="000E17D1" w:rsidRPr="000E17D1" w:rsidRDefault="000E17D1" w:rsidP="000E17D1">
      <w:pPr>
        <w:spacing w:before="60" w:after="60"/>
        <w:jc w:val="center"/>
        <w:rPr>
          <w:b/>
          <w:i/>
        </w:rPr>
      </w:pPr>
      <w:r w:rsidRPr="000E17D1">
        <w:rPr>
          <w:b/>
          <w:i/>
        </w:rPr>
        <w:t xml:space="preserve">Les </w:t>
      </w:r>
      <w:r w:rsidR="000D451E">
        <w:rPr>
          <w:b/>
          <w:i/>
        </w:rPr>
        <w:t xml:space="preserve">seuls </w:t>
      </w:r>
      <w:r w:rsidRPr="000E17D1">
        <w:rPr>
          <w:b/>
          <w:i/>
        </w:rPr>
        <w:t xml:space="preserve">collèges </w:t>
      </w:r>
      <w:r w:rsidR="00E014F5">
        <w:rPr>
          <w:b/>
          <w:i/>
        </w:rPr>
        <w:t xml:space="preserve">Cat. 2 </w:t>
      </w:r>
      <w:r w:rsidR="000D451E">
        <w:rPr>
          <w:b/>
          <w:i/>
        </w:rPr>
        <w:t>non classés</w:t>
      </w:r>
    </w:p>
    <w:p w:rsidR="000E17D1" w:rsidRPr="009F01E5" w:rsidRDefault="000E17D1" w:rsidP="000E17D1">
      <w:pPr>
        <w:spacing w:before="60" w:after="6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48"/>
        <w:gridCol w:w="1741"/>
        <w:gridCol w:w="1743"/>
        <w:gridCol w:w="1741"/>
        <w:gridCol w:w="1743"/>
      </w:tblGrid>
      <w:tr w:rsidR="000E17D1" w:rsidRPr="00174ED2" w:rsidTr="00102D61">
        <w:trPr>
          <w:tblCellSpacing w:w="0" w:type="dxa"/>
        </w:trPr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17D1" w:rsidRPr="000E17D1" w:rsidRDefault="000E17D1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4ED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Collège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17D1" w:rsidRPr="000E17D1" w:rsidRDefault="000E17D1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4ED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CSP les plus défavorisées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17D1" w:rsidRPr="000E17D1" w:rsidRDefault="000E17D1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4ED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Retard en 6e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17D1" w:rsidRPr="000E17D1" w:rsidRDefault="000E17D1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4ED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Taux de boursiers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E17D1" w:rsidRPr="000E17D1" w:rsidRDefault="000E17D1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4ED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% d'élèves issus de ZUS</w:t>
            </w:r>
          </w:p>
        </w:tc>
      </w:tr>
      <w:tr w:rsidR="000E17D1" w:rsidRPr="000E17D1" w:rsidTr="000E17D1">
        <w:trPr>
          <w:tblCellSpacing w:w="0" w:type="dxa"/>
        </w:trPr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0E17D1" w:rsidRPr="00E014F5" w:rsidRDefault="000E17D1" w:rsidP="00102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E014F5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Chartreux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17D1" w:rsidRPr="000E17D1" w:rsidRDefault="000E17D1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50%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17D1" w:rsidRPr="000E17D1" w:rsidRDefault="000E17D1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14,8%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17D1" w:rsidRPr="000E17D1" w:rsidRDefault="00E014F5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58,7%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17D1" w:rsidRPr="000E17D1" w:rsidRDefault="00E014F5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9,4%</w:t>
            </w:r>
          </w:p>
        </w:tc>
      </w:tr>
      <w:tr w:rsidR="000E17D1" w:rsidRPr="000E17D1" w:rsidTr="000E17D1">
        <w:trPr>
          <w:tblCellSpacing w:w="0" w:type="dxa"/>
        </w:trPr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17D1" w:rsidRPr="00E014F5" w:rsidRDefault="00E014F5" w:rsidP="00E014F5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E014F5">
              <w:rPr>
                <w:rFonts w:ascii="Times New Roman" w:eastAsia="Times New Roman" w:hAnsi="Times New Roman" w:cs="Times New Roman"/>
                <w:b/>
                <w:lang w:eastAsia="fr-FR"/>
              </w:rPr>
              <w:t>Longchamp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17D1" w:rsidRPr="000E17D1" w:rsidRDefault="00E014F5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37,8</w:t>
            </w:r>
            <w:r w:rsidR="000D451E">
              <w:rPr>
                <w:rFonts w:ascii="Times New Roman" w:eastAsia="Times New Roman" w:hAnsi="Times New Roman" w:cs="Times New Roman"/>
                <w:lang w:eastAsia="fr-F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fr-FR"/>
              </w:rPr>
              <w:t>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17D1" w:rsidRPr="000E17D1" w:rsidRDefault="00E014F5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15,8%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17D1" w:rsidRPr="000E17D1" w:rsidRDefault="00E014F5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53,3%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17D1" w:rsidRPr="000E17D1" w:rsidRDefault="00E014F5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47,7%</w:t>
            </w:r>
          </w:p>
        </w:tc>
      </w:tr>
      <w:tr w:rsidR="000E17D1" w:rsidRPr="000E17D1" w:rsidTr="000E17D1">
        <w:trPr>
          <w:tblCellSpacing w:w="0" w:type="dxa"/>
        </w:trPr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17D1" w:rsidRPr="00E014F5" w:rsidRDefault="00E014F5" w:rsidP="00102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lang w:eastAsia="fr-FR"/>
              </w:rPr>
            </w:pPr>
            <w:r w:rsidRPr="00E014F5">
              <w:rPr>
                <w:rFonts w:ascii="Times New Roman" w:eastAsia="Times New Roman" w:hAnsi="Times New Roman" w:cs="Times New Roman"/>
                <w:b/>
                <w:lang w:eastAsia="fr-FR"/>
              </w:rPr>
              <w:t>Coin Joli Sévigné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17D1" w:rsidRPr="000E17D1" w:rsidRDefault="00E014F5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57,5%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17D1" w:rsidRPr="000E17D1" w:rsidRDefault="00E014F5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24,6%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17D1" w:rsidRPr="000E17D1" w:rsidRDefault="00E014F5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52,2%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E17D1" w:rsidRPr="000E17D1" w:rsidRDefault="00E014F5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5,6%</w:t>
            </w:r>
          </w:p>
        </w:tc>
      </w:tr>
    </w:tbl>
    <w:p w:rsidR="000E17D1" w:rsidRDefault="000E17D1"/>
    <w:p w:rsidR="00E014F5" w:rsidRPr="000E17D1" w:rsidRDefault="00E014F5" w:rsidP="00E014F5">
      <w:pPr>
        <w:spacing w:before="60" w:after="60"/>
        <w:jc w:val="center"/>
        <w:rPr>
          <w:b/>
          <w:i/>
        </w:rPr>
      </w:pPr>
      <w:r w:rsidRPr="000E17D1">
        <w:rPr>
          <w:b/>
          <w:i/>
        </w:rPr>
        <w:t xml:space="preserve">Les collèges </w:t>
      </w:r>
      <w:r>
        <w:rPr>
          <w:b/>
          <w:i/>
        </w:rPr>
        <w:t xml:space="preserve">Cat. 3 </w:t>
      </w:r>
      <w:r w:rsidR="009F01E5">
        <w:rPr>
          <w:b/>
          <w:i/>
        </w:rPr>
        <w:t>aux indicateurs semblables</w:t>
      </w:r>
      <w:bookmarkStart w:id="0" w:name="_GoBack"/>
      <w:bookmarkEnd w:id="0"/>
    </w:p>
    <w:p w:rsidR="00E014F5" w:rsidRPr="009F01E5" w:rsidRDefault="00E014F5" w:rsidP="00E014F5">
      <w:pPr>
        <w:spacing w:before="60" w:after="60"/>
        <w:rPr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648"/>
        <w:gridCol w:w="1741"/>
        <w:gridCol w:w="1743"/>
        <w:gridCol w:w="1741"/>
        <w:gridCol w:w="1743"/>
      </w:tblGrid>
      <w:tr w:rsidR="00E014F5" w:rsidRPr="00174ED2" w:rsidTr="00102D61">
        <w:trPr>
          <w:tblCellSpacing w:w="0" w:type="dxa"/>
        </w:trPr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4F5" w:rsidRPr="000E17D1" w:rsidRDefault="00E014F5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4ED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Collège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4F5" w:rsidRPr="000E17D1" w:rsidRDefault="00E014F5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4ED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CSP les plus défavorisées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4F5" w:rsidRPr="000E17D1" w:rsidRDefault="00E014F5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4ED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Retard en 6e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4F5" w:rsidRPr="000E17D1" w:rsidRDefault="00E014F5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4ED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Taux de boursiers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014F5" w:rsidRPr="000E17D1" w:rsidRDefault="00E014F5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</w:pPr>
            <w:r w:rsidRPr="00174ED2">
              <w:rPr>
                <w:rFonts w:ascii="Times New Roman" w:eastAsia="Times New Roman" w:hAnsi="Times New Roman" w:cs="Times New Roman"/>
                <w:b/>
                <w:bCs/>
                <w:lang w:eastAsia="fr-FR"/>
              </w:rPr>
              <w:t>% d'élèves issus de ZUS</w:t>
            </w:r>
          </w:p>
        </w:tc>
      </w:tr>
      <w:tr w:rsidR="00E014F5" w:rsidRPr="000E17D1" w:rsidTr="00102D61">
        <w:trPr>
          <w:tblCellSpacing w:w="0" w:type="dxa"/>
        </w:trPr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E014F5" w:rsidP="00102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Mirabeau (Marignane)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43,8%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11,4%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32,4%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0,4%</w:t>
            </w:r>
          </w:p>
        </w:tc>
      </w:tr>
      <w:tr w:rsidR="00E014F5" w:rsidRPr="000E17D1" w:rsidTr="00102D61">
        <w:trPr>
          <w:tblCellSpacing w:w="0" w:type="dxa"/>
        </w:trPr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E014F5" w:rsidP="00102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Brassens (Marignane)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46,6%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12,3%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24,9%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0%</w:t>
            </w:r>
          </w:p>
        </w:tc>
      </w:tr>
      <w:tr w:rsidR="00E014F5" w:rsidRPr="000E17D1" w:rsidTr="00102D61">
        <w:trPr>
          <w:tblCellSpacing w:w="0" w:type="dxa"/>
        </w:trPr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E014F5" w:rsidP="00102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Bosco (Vitrolles)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44%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9,7%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33,9%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0,3%</w:t>
            </w:r>
          </w:p>
        </w:tc>
      </w:tr>
      <w:tr w:rsidR="00E014F5" w:rsidRPr="000E17D1" w:rsidTr="00102D61">
        <w:trPr>
          <w:tblCellSpacing w:w="0" w:type="dxa"/>
        </w:trPr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E014F5" w:rsidP="00102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Camus (Miramas)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49,9%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15,5%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37,7%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10</w:t>
            </w:r>
            <w:r w:rsidR="000D451E">
              <w:rPr>
                <w:rFonts w:ascii="Times New Roman" w:eastAsia="Times New Roman" w:hAnsi="Times New Roman" w:cs="Times New Roman"/>
                <w:lang w:eastAsia="fr-FR"/>
              </w:rPr>
              <w:t>%</w:t>
            </w:r>
          </w:p>
        </w:tc>
      </w:tr>
      <w:tr w:rsidR="00E014F5" w:rsidRPr="000E17D1" w:rsidTr="00102D61">
        <w:trPr>
          <w:tblCellSpacing w:w="0" w:type="dxa"/>
        </w:trPr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E014F5" w:rsidP="00102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La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Carraire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(Miramas)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0D451E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45,5%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0D451E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12,2%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0D451E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36,6%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0D451E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17,5%</w:t>
            </w:r>
          </w:p>
        </w:tc>
      </w:tr>
      <w:tr w:rsidR="00E014F5" w:rsidRPr="000E17D1" w:rsidTr="00102D61">
        <w:trPr>
          <w:tblCellSpacing w:w="0" w:type="dxa"/>
        </w:trPr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E014F5" w:rsidP="00102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André Malraux (Fos sur Mer)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0D451E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48,6%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0D451E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14%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0D451E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20,5%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0D451E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0,1%</w:t>
            </w:r>
          </w:p>
        </w:tc>
      </w:tr>
      <w:tr w:rsidR="00E014F5" w:rsidRPr="000E17D1" w:rsidTr="00102D61">
        <w:trPr>
          <w:tblCellSpacing w:w="0" w:type="dxa"/>
        </w:trPr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Default="00E014F5" w:rsidP="00102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Henri Wallon (Martigues)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0D451E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43,9%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0D451E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13,6%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0D451E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31,3%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0D451E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0%</w:t>
            </w:r>
          </w:p>
        </w:tc>
      </w:tr>
      <w:tr w:rsidR="00E014F5" w:rsidRPr="000E17D1" w:rsidTr="00102D61">
        <w:trPr>
          <w:tblCellSpacing w:w="0" w:type="dxa"/>
        </w:trPr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014F5" w:rsidRPr="00E014F5" w:rsidRDefault="00E014F5" w:rsidP="00102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 w:rsidRPr="00E014F5">
              <w:rPr>
                <w:rFonts w:ascii="Times New Roman" w:eastAsia="Times New Roman" w:hAnsi="Times New Roman" w:cs="Times New Roman"/>
                <w:bCs/>
                <w:lang w:eastAsia="fr-FR"/>
              </w:rPr>
              <w:t>Roy d’Espagne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40,8%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16,2%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40,9%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34,9%</w:t>
            </w:r>
          </w:p>
        </w:tc>
      </w:tr>
      <w:tr w:rsidR="00E014F5" w:rsidRPr="000E17D1" w:rsidTr="00102D61">
        <w:trPr>
          <w:tblCellSpacing w:w="0" w:type="dxa"/>
        </w:trPr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Default="00E014F5" w:rsidP="00102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Marc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Ferrandi</w:t>
            </w:r>
            <w:proofErr w:type="spellEnd"/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 (Septèmes-les-Vallons)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0D451E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46,3%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0D451E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20,4%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0D451E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28,4%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0D451E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13%</w:t>
            </w:r>
          </w:p>
        </w:tc>
      </w:tr>
      <w:tr w:rsidR="00E014F5" w:rsidRPr="000E17D1" w:rsidTr="00102D61">
        <w:trPr>
          <w:tblCellSpacing w:w="0" w:type="dxa"/>
        </w:trPr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Default="00E014F5" w:rsidP="00102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Robert Morel (Arles)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0D451E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40,4%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0D451E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13,3%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0D451E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41,6%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0D451E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9,9%</w:t>
            </w:r>
          </w:p>
        </w:tc>
      </w:tr>
      <w:tr w:rsidR="00E014F5" w:rsidRPr="000E17D1" w:rsidTr="00102D61">
        <w:trPr>
          <w:tblCellSpacing w:w="0" w:type="dxa"/>
        </w:trPr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Default="00E014F5" w:rsidP="00102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Louis Armand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47,8%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13%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47,6%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22,4%</w:t>
            </w:r>
          </w:p>
        </w:tc>
      </w:tr>
      <w:tr w:rsidR="00E014F5" w:rsidRPr="000E17D1" w:rsidTr="00102D61">
        <w:trPr>
          <w:tblCellSpacing w:w="0" w:type="dxa"/>
        </w:trPr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Default="00E014F5" w:rsidP="00102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Darius Milhaud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39,8%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12,5%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39,5%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5,8%</w:t>
            </w:r>
          </w:p>
        </w:tc>
      </w:tr>
      <w:tr w:rsidR="00E014F5" w:rsidRPr="000E17D1" w:rsidTr="00102D61">
        <w:trPr>
          <w:tblCellSpacing w:w="0" w:type="dxa"/>
        </w:trPr>
        <w:tc>
          <w:tcPr>
            <w:tcW w:w="17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Default="00E014F5" w:rsidP="00102D61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 xml:space="preserve">Les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fr-FR"/>
              </w:rPr>
              <w:t>Caillols</w:t>
            </w:r>
            <w:proofErr w:type="spellEnd"/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40,4%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10,9%</w:t>
            </w:r>
          </w:p>
        </w:tc>
        <w:tc>
          <w:tcPr>
            <w:tcW w:w="8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41,7%</w:t>
            </w:r>
          </w:p>
        </w:tc>
        <w:tc>
          <w:tcPr>
            <w:tcW w:w="8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E014F5" w:rsidRPr="000E17D1" w:rsidRDefault="00FE0683" w:rsidP="00102D61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lang w:eastAsia="fr-FR"/>
              </w:rPr>
              <w:t>17,1%</w:t>
            </w:r>
          </w:p>
        </w:tc>
      </w:tr>
    </w:tbl>
    <w:p w:rsidR="00E014F5" w:rsidRDefault="00E014F5" w:rsidP="00E014F5"/>
    <w:p w:rsidR="00E014F5" w:rsidRDefault="00E014F5"/>
    <w:sectPr w:rsidR="00E014F5" w:rsidSect="000E17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7D1"/>
    <w:rsid w:val="000D451E"/>
    <w:rsid w:val="000E17D1"/>
    <w:rsid w:val="001E458C"/>
    <w:rsid w:val="009F01E5"/>
    <w:rsid w:val="00B52852"/>
    <w:rsid w:val="00B866D6"/>
    <w:rsid w:val="00C95E87"/>
    <w:rsid w:val="00E014F5"/>
    <w:rsid w:val="00FE06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E17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0E17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212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</dc:creator>
  <cp:lastModifiedBy>Tramoni Laurent</cp:lastModifiedBy>
  <cp:revision>2</cp:revision>
  <dcterms:created xsi:type="dcterms:W3CDTF">2015-03-11T21:12:00Z</dcterms:created>
  <dcterms:modified xsi:type="dcterms:W3CDTF">2015-03-11T21:12:00Z</dcterms:modified>
</cp:coreProperties>
</file>